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5E4C" w14:textId="4ED9A14A" w:rsidR="003E52A1" w:rsidRPr="0081635E" w:rsidRDefault="003E52A1" w:rsidP="0081635E">
      <w:pPr>
        <w:jc w:val="center"/>
        <w:rPr>
          <w:sz w:val="48"/>
          <w:szCs w:val="48"/>
        </w:rPr>
      </w:pPr>
      <w:r w:rsidRPr="0081635E">
        <w:rPr>
          <w:sz w:val="48"/>
          <w:szCs w:val="48"/>
        </w:rPr>
        <w:t>Types de problèmes travaillés pendant la manche</w:t>
      </w:r>
    </w:p>
    <w:p w14:paraId="34B2BE52" w14:textId="074A7AB3" w:rsidR="003E52A1" w:rsidRDefault="003E52A1" w:rsidP="004071F9">
      <w:pPr>
        <w:jc w:val="center"/>
        <w:rPr>
          <w:b/>
          <w:sz w:val="40"/>
          <w:szCs w:val="40"/>
          <w:u w:val="single"/>
        </w:rPr>
      </w:pPr>
      <w:r w:rsidRPr="009C6E8D">
        <w:rPr>
          <w:b/>
          <w:sz w:val="40"/>
          <w:szCs w:val="40"/>
          <w:u w:val="single"/>
        </w:rPr>
        <w:t xml:space="preserve">Manche </w:t>
      </w:r>
      <w:r w:rsidR="00686B1F">
        <w:rPr>
          <w:b/>
          <w:sz w:val="40"/>
          <w:szCs w:val="40"/>
          <w:u w:val="single"/>
        </w:rPr>
        <w:t>3</w:t>
      </w:r>
      <w:r w:rsidRPr="009C6E8D">
        <w:rPr>
          <w:b/>
          <w:sz w:val="40"/>
          <w:szCs w:val="40"/>
          <w:u w:val="single"/>
        </w:rPr>
        <w:t xml:space="preserve"> niveau </w:t>
      </w:r>
      <w:r w:rsidR="00055152">
        <w:rPr>
          <w:b/>
          <w:sz w:val="40"/>
          <w:szCs w:val="40"/>
          <w:u w:val="single"/>
        </w:rPr>
        <w:t>2</w:t>
      </w:r>
    </w:p>
    <w:p w14:paraId="17DDF72D" w14:textId="77777777" w:rsidR="00AB53DA" w:rsidRDefault="00AB53DA" w:rsidP="004071F9">
      <w:pPr>
        <w:jc w:val="center"/>
      </w:pPr>
    </w:p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3"/>
        <w:gridCol w:w="3281"/>
        <w:gridCol w:w="3281"/>
        <w:gridCol w:w="3281"/>
        <w:gridCol w:w="3282"/>
      </w:tblGrid>
      <w:tr w:rsidR="003E52A1" w14:paraId="0AF79414" w14:textId="77777777" w:rsidTr="00AA2128">
        <w:trPr>
          <w:trHeight w:val="63"/>
        </w:trPr>
        <w:tc>
          <w:tcPr>
            <w:tcW w:w="2263" w:type="dxa"/>
            <w:vAlign w:val="bottom"/>
          </w:tcPr>
          <w:p w14:paraId="29878F55" w14:textId="540B109D" w:rsidR="003E52A1" w:rsidRPr="00686B1F" w:rsidRDefault="0037588F" w:rsidP="0037588F">
            <w:pPr>
              <w:jc w:val="center"/>
              <w:rPr>
                <w:sz w:val="24"/>
              </w:rPr>
            </w:pPr>
            <w:r w:rsidRPr="00686B1F">
              <w:rPr>
                <w:sz w:val="24"/>
              </w:rPr>
              <w:t>Typologies de problèmes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6D6D2E5F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découvre »</w:t>
            </w:r>
          </w:p>
          <w:p w14:paraId="50927509" w14:textId="3B1F0EF8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découverte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313B51E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m’entraîne »</w:t>
            </w:r>
          </w:p>
          <w:p w14:paraId="1DA0CD36" w14:textId="593DFACE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d’entraînement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50EFDC6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J’approfondis »</w:t>
            </w:r>
          </w:p>
          <w:p w14:paraId="3CED5C85" w14:textId="54EAA190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réinvestissement</w:t>
            </w:r>
          </w:p>
        </w:tc>
        <w:tc>
          <w:tcPr>
            <w:tcW w:w="3282" w:type="dxa"/>
            <w:tcBorders>
              <w:bottom w:val="single" w:sz="6" w:space="0" w:color="auto"/>
            </w:tcBorders>
            <w:vAlign w:val="center"/>
          </w:tcPr>
          <w:p w14:paraId="17D59F25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m’évalue »</w:t>
            </w:r>
          </w:p>
          <w:p w14:paraId="7903343A" w14:textId="3BDAF8D1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d’évaluation</w:t>
            </w:r>
          </w:p>
        </w:tc>
      </w:tr>
      <w:tr w:rsidR="003E52A1" w:rsidRPr="0081635E" w14:paraId="53C1BC84" w14:textId="77777777" w:rsidTr="00AA2128">
        <w:trPr>
          <w:trHeight w:val="1554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6F8723F" w14:textId="25E1695B" w:rsidR="003E52A1" w:rsidRPr="00055152" w:rsidRDefault="00055152" w:rsidP="0081635E">
            <w:pPr>
              <w:jc w:val="center"/>
              <w:rPr>
                <w:b/>
                <w:sz w:val="28"/>
                <w:szCs w:val="28"/>
              </w:rPr>
            </w:pPr>
            <w:r w:rsidRPr="00055152">
              <w:rPr>
                <w:b/>
                <w:sz w:val="28"/>
                <w:szCs w:val="28"/>
              </w:rPr>
              <w:t xml:space="preserve">Problèmes additifs : transformation (recherche de </w:t>
            </w:r>
            <w:r w:rsidR="00686B1F">
              <w:rPr>
                <w:b/>
                <w:sz w:val="28"/>
                <w:szCs w:val="28"/>
              </w:rPr>
              <w:t xml:space="preserve">la </w:t>
            </w:r>
            <w:r w:rsidR="00686B1F" w:rsidRPr="00686B1F">
              <w:rPr>
                <w:b/>
                <w:sz w:val="28"/>
                <w:szCs w:val="28"/>
              </w:rPr>
              <w:t>transformation</w:t>
            </w:r>
            <w:r w:rsidRPr="0005515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D06DF8" w14:textId="77777777" w:rsidR="00AB53DA" w:rsidRPr="00456CCF" w:rsidRDefault="00AB53DA" w:rsidP="00AB53DA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de découverte</w:t>
            </w:r>
          </w:p>
          <w:p w14:paraId="57E30D8C" w14:textId="77777777" w:rsidR="0081635E" w:rsidRPr="0081635E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76D17B6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18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b/>
                <w:sz w:val="24"/>
                <w:u w:val="single"/>
                <w:lang w:eastAsia="fr-FR"/>
              </w:rPr>
              <w:t>Le téléphérique</w:t>
            </w:r>
            <w:r w:rsidRPr="00686B1F">
              <w:rPr>
                <w:rFonts w:ascii="Calibri" w:eastAsia="Times New Roman" w:hAnsi="Calibri" w:cs="Calibri"/>
                <w:b/>
                <w:sz w:val="24"/>
                <w:lang w:eastAsia="fr-FR"/>
              </w:rPr>
              <w:t> </w:t>
            </w:r>
          </w:p>
          <w:p w14:paraId="1443B075" w14:textId="4EF71684" w:rsidR="003E52A1" w:rsidRPr="00686B1F" w:rsidRDefault="00686B1F" w:rsidP="0005515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sz w:val="24"/>
                <w:lang w:eastAsia="fr-FR"/>
              </w:rPr>
              <w:t>Un téléphérique a transporté 155 personnes en haut de la montagne. Seulement 128 ont repris la cabine pour redescendre. Combien sont redescendus à pied ?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847C21" w14:textId="77777777" w:rsidR="00AB53DA" w:rsidRPr="00456CCF" w:rsidRDefault="00AB53DA" w:rsidP="00AB53DA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d’entraînement</w:t>
            </w:r>
          </w:p>
          <w:p w14:paraId="2F3A7F80" w14:textId="77777777" w:rsidR="0081635E" w:rsidRPr="0081635E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  <w:shd w:val="clear" w:color="auto" w:fill="FF00FF"/>
              </w:rPr>
            </w:pPr>
          </w:p>
          <w:p w14:paraId="67B403F9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18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b/>
                <w:sz w:val="24"/>
                <w:u w:val="single"/>
                <w:lang w:eastAsia="fr-FR"/>
              </w:rPr>
              <w:t>L’enneigement</w:t>
            </w:r>
            <w:r w:rsidRPr="00686B1F">
              <w:rPr>
                <w:rFonts w:ascii="Calibri" w:eastAsia="Times New Roman" w:hAnsi="Calibri" w:cs="Calibri"/>
                <w:b/>
                <w:sz w:val="24"/>
                <w:lang w:eastAsia="fr-FR"/>
              </w:rPr>
              <w:t> </w:t>
            </w:r>
          </w:p>
          <w:p w14:paraId="0009523C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sz w:val="24"/>
                <w:lang w:eastAsia="fr-FR"/>
              </w:rPr>
              <w:t>Au début du mois de janvier, la hauteur de neige était de 325 cm à Avoriaz dans les Alpes. Fin janvier, la hauteur de neige était de 402 cm. </w:t>
            </w:r>
          </w:p>
          <w:p w14:paraId="03D53C9E" w14:textId="5C61BD90" w:rsidR="003E52A1" w:rsidRPr="00686B1F" w:rsidRDefault="00686B1F" w:rsidP="0005515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bCs/>
                <w:sz w:val="24"/>
                <w:lang w:eastAsia="fr-FR"/>
              </w:rPr>
              <w:t>Combien de centimètres a-t-il neigé durant ce mois ?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8F8122" w14:textId="77777777" w:rsidR="00AB53DA" w:rsidRPr="00456CCF" w:rsidRDefault="00AB53DA" w:rsidP="00AB53DA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1</w:t>
            </w:r>
          </w:p>
          <w:p w14:paraId="394AA08F" w14:textId="77777777" w:rsidR="0081635E" w:rsidRPr="0081635E" w:rsidRDefault="0081635E">
            <w:pPr>
              <w:rPr>
                <w:rFonts w:cstheme="minorHAnsi"/>
              </w:rPr>
            </w:pPr>
          </w:p>
          <w:p w14:paraId="38FB8756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652374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Le TGV pour Strasbourg</w:t>
            </w:r>
            <w:r w:rsidRPr="00652374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 </w:t>
            </w:r>
          </w:p>
          <w:p w14:paraId="2483C097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65237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En partant de la gare de l’Est, le TGV en partance pour Strasbourg comptait 453 voyageurs. A son terminus, 277 personnes sortent du train. </w:t>
            </w:r>
          </w:p>
          <w:p w14:paraId="6D802C3B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652374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Combien de voyageurs sont descendus avant Strasbourg ?</w:t>
            </w:r>
            <w:r w:rsidRPr="0065237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14:paraId="036999FD" w14:textId="77777777" w:rsidR="00AA2128" w:rsidRPr="00652374" w:rsidRDefault="00AA2128" w:rsidP="00CA0A06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26833126" w14:textId="7EB92EE0" w:rsidR="00AA2128" w:rsidRPr="00CA0A06" w:rsidRDefault="00AA2128" w:rsidP="00AA2128">
            <w:pPr>
              <w:textAlignment w:val="baseline"/>
              <w:rPr>
                <w:rFonts w:eastAsia="Times New Roman" w:cstheme="minorHAnsi"/>
                <w:color w:val="000000"/>
                <w:lang w:eastAsia="fr-FR"/>
              </w:rPr>
            </w:pPr>
            <w:r w:rsidRPr="00652374">
              <w:rPr>
                <w:rFonts w:cstheme="minorHAnsi"/>
                <w:i/>
                <w:sz w:val="24"/>
                <w:szCs w:val="24"/>
              </w:rPr>
              <w:t>Bilingue</w:t>
            </w:r>
            <w:r w:rsidRPr="00652374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>Endstation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 xml:space="preserve"> </w:t>
            </w:r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 xml:space="preserve">! Alle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>raus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 xml:space="preserve"> </w:t>
            </w:r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>!</w:t>
            </w:r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scxw172571914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Der ICE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fährt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von Berlin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nach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Freiburg. Bei der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Abfahrt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in Berlin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sitzen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453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Fahrgäste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im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Zug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. An seiner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Endstation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in Freiburg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steigen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277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Personen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aus.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scxw172571914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Wie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viele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Fahrgäste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sind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zwischen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Berlin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und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Freiburg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ausgestiegen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?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E94906" w14:textId="77777777" w:rsidR="00AB53DA" w:rsidRPr="00456CCF" w:rsidRDefault="00AB53DA" w:rsidP="00AB53DA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>Séance 4 Problème 1</w:t>
            </w:r>
          </w:p>
          <w:p w14:paraId="7FAA1005" w14:textId="77777777" w:rsidR="0081635E" w:rsidRPr="0081635E" w:rsidRDefault="0081635E">
            <w:pPr>
              <w:rPr>
                <w:rFonts w:cstheme="minorHAnsi"/>
              </w:rPr>
            </w:pPr>
          </w:p>
          <w:p w14:paraId="77496CFD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b/>
                <w:sz w:val="24"/>
                <w:u w:val="single"/>
                <w:lang w:eastAsia="fr-FR"/>
              </w:rPr>
              <w:t>Le train</w:t>
            </w:r>
            <w:r w:rsidRPr="00DD1B4D">
              <w:rPr>
                <w:rFonts w:ascii="Calibri" w:eastAsia="Times New Roman" w:hAnsi="Calibri" w:cs="Calibri"/>
                <w:b/>
                <w:sz w:val="24"/>
                <w:lang w:eastAsia="fr-FR"/>
              </w:rPr>
              <w:t> </w:t>
            </w:r>
          </w:p>
          <w:p w14:paraId="56E70D76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sz w:val="24"/>
                <w:lang w:eastAsia="fr-FR"/>
              </w:rPr>
              <w:t>La semaine dernière, un train a transporté 348 personnes en haut de la montagne. Seulement 290 ont repris le train pour redescendre. Combien sont redescendus à pied ? </w:t>
            </w:r>
          </w:p>
          <w:p w14:paraId="3B9E5FB6" w14:textId="77777777" w:rsidR="00CA0A06" w:rsidRPr="00DD1B4D" w:rsidRDefault="00CA0A06" w:rsidP="00CA0A06">
            <w:pPr>
              <w:rPr>
                <w:rFonts w:cstheme="minorHAnsi"/>
                <w:sz w:val="24"/>
              </w:rPr>
            </w:pPr>
          </w:p>
          <w:p w14:paraId="53D8461F" w14:textId="6EF8AA6C" w:rsidR="00686B1F" w:rsidRPr="00DD1B4D" w:rsidRDefault="00AA2128" w:rsidP="00686B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DD1B4D">
              <w:rPr>
                <w:rFonts w:asciiTheme="minorHAnsi" w:hAnsiTheme="minorHAnsi" w:cstheme="minorHAnsi"/>
                <w:i/>
                <w:szCs w:val="22"/>
              </w:rPr>
              <w:t>D</w:t>
            </w:r>
            <w:r w:rsidR="00CA0A06" w:rsidRPr="00DD1B4D">
              <w:rPr>
                <w:rFonts w:asciiTheme="minorHAnsi" w:hAnsiTheme="minorHAnsi" w:cstheme="minorHAnsi"/>
                <w:i/>
                <w:szCs w:val="22"/>
              </w:rPr>
              <w:t>ifférencié</w:t>
            </w:r>
            <w:r w:rsidRPr="00DD1B4D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686B1F" w:rsidRPr="00DD1B4D">
              <w:rPr>
                <w:rFonts w:ascii="Calibri" w:hAnsi="Calibri" w:cs="Calibri"/>
                <w:b/>
                <w:szCs w:val="22"/>
                <w:u w:val="single"/>
              </w:rPr>
              <w:t>Le train</w:t>
            </w:r>
          </w:p>
          <w:p w14:paraId="2B06FC9D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sz w:val="24"/>
                <w:lang w:eastAsia="fr-FR"/>
              </w:rPr>
              <w:t>La semaine dernière, un train a transporté 362 personnes en haut de la montagne. Seulement 302 ont repris le train pour redescendre. Combien sont redescendus à pied ? </w:t>
            </w:r>
          </w:p>
          <w:p w14:paraId="120137AE" w14:textId="62362FE5" w:rsidR="0081635E" w:rsidRPr="00AA2128" w:rsidRDefault="0081635E" w:rsidP="00CA0A06">
            <w:pPr>
              <w:rPr>
                <w:rFonts w:cstheme="minorHAnsi"/>
              </w:rPr>
            </w:pPr>
          </w:p>
        </w:tc>
      </w:tr>
      <w:tr w:rsidR="003E52A1" w:rsidRPr="0081635E" w14:paraId="7AF627C6" w14:textId="77777777" w:rsidTr="00AA2128">
        <w:trPr>
          <w:trHeight w:val="1435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4A69F788" w14:textId="28FD52FA" w:rsidR="003E52A1" w:rsidRPr="00055152" w:rsidRDefault="00055152" w:rsidP="0081635E">
            <w:pPr>
              <w:jc w:val="center"/>
              <w:rPr>
                <w:b/>
                <w:sz w:val="28"/>
                <w:szCs w:val="28"/>
              </w:rPr>
            </w:pPr>
            <w:r w:rsidRPr="00055152">
              <w:rPr>
                <w:b/>
                <w:sz w:val="28"/>
                <w:szCs w:val="28"/>
              </w:rPr>
              <w:lastRenderedPageBreak/>
              <w:t xml:space="preserve">Problèmes additifs : comparaison (recherche de </w:t>
            </w:r>
            <w:r w:rsidR="00686B1F">
              <w:rPr>
                <w:b/>
                <w:sz w:val="28"/>
                <w:szCs w:val="28"/>
              </w:rPr>
              <w:t>l’état à comparer</w:t>
            </w:r>
            <w:r w:rsidRPr="0005515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AD643D" w14:textId="77777777" w:rsidR="00AB53DA" w:rsidRPr="00456CCF" w:rsidRDefault="00AB53DA" w:rsidP="00AB53DA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de découverte</w:t>
            </w:r>
          </w:p>
          <w:p w14:paraId="318CFC77" w14:textId="77777777" w:rsidR="0081635E" w:rsidRPr="0081635E" w:rsidRDefault="0081635E">
            <w:pPr>
              <w:rPr>
                <w:rFonts w:cstheme="minorHAnsi"/>
              </w:rPr>
            </w:pPr>
          </w:p>
          <w:p w14:paraId="7BE40A1E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Les stations des Alpes</w:t>
            </w:r>
            <w:r w:rsidRPr="00686B1F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 </w:t>
            </w:r>
          </w:p>
          <w:p w14:paraId="76652645" w14:textId="51164146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La station de ski des « 2 Alpes » </w:t>
            </w:r>
            <w:proofErr w:type="gramStart"/>
            <w:r w:rsidRPr="00686B1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</w:t>
            </w:r>
            <w:proofErr w:type="gramEnd"/>
            <w:r w:rsidRPr="00686B1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une altitude de 1 350 m. La station de Samoëns est moins élevée de 700 m. </w:t>
            </w:r>
          </w:p>
          <w:p w14:paraId="217A0B32" w14:textId="620C46D1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Quelle est l’altitude de la station de Samoëns ?</w:t>
            </w:r>
            <w:r w:rsidRPr="00686B1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14:paraId="7318B428" w14:textId="77777777" w:rsidR="00F2330C" w:rsidRPr="00686B1F" w:rsidRDefault="00F2330C" w:rsidP="00055152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5E4A059B" w14:textId="214854EB" w:rsidR="00F2330C" w:rsidRPr="00F2330C" w:rsidRDefault="00F2330C" w:rsidP="00686B1F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686B1F">
              <w:rPr>
                <w:rFonts w:cstheme="minorHAnsi"/>
                <w:i/>
              </w:rPr>
              <w:t>Bilingue</w:t>
            </w:r>
            <w:r w:rsidRPr="00686B1F">
              <w:rPr>
                <w:rFonts w:cstheme="minorHAnsi"/>
              </w:rPr>
              <w:t xml:space="preserve"> – </w:t>
            </w:r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 xml:space="preserve">Die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>Skigebiete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 xml:space="preserve"> in den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>Alpen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scxw82147589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Die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Bergstation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normaltextrun"/>
                <w:rFonts w:ascii="Calibri" w:hAnsi="Calibri" w:cs="Calibri"/>
                <w:i/>
                <w:iCs/>
                <w:sz w:val="24"/>
                <w:shd w:val="clear" w:color="auto" w:fill="FFFFFF"/>
              </w:rPr>
              <w:t>Les 2 Alpes</w:t>
            </w:r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liegt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auf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einer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Höhe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von 1350 m. </w:t>
            </w:r>
            <w:r w:rsidR="003761B4" w:rsidRPr="003761B4">
              <w:rPr>
                <w:rStyle w:val="scxw82147589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Die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Bergstation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normaltextrun"/>
                <w:rFonts w:ascii="Calibri" w:hAnsi="Calibri" w:cs="Calibri"/>
                <w:i/>
                <w:iCs/>
                <w:sz w:val="24"/>
                <w:shd w:val="clear" w:color="auto" w:fill="FFFFFF"/>
              </w:rPr>
              <w:t xml:space="preserve">Samoëns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liegt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700 m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niedriger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. </w:t>
            </w:r>
            <w:r w:rsidR="003761B4" w:rsidRPr="003761B4">
              <w:rPr>
                <w:rStyle w:val="scxw82147589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Wie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hoch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liegt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die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Bergstation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normaltextrun"/>
                <w:rFonts w:ascii="Calibri" w:hAnsi="Calibri" w:cs="Calibri"/>
                <w:i/>
                <w:iCs/>
                <w:sz w:val="24"/>
                <w:shd w:val="clear" w:color="auto" w:fill="FFFFFF"/>
              </w:rPr>
              <w:t>Samoëns</w:t>
            </w:r>
            <w:r w:rsidR="003761B4">
              <w:rPr>
                <w:rStyle w:val="normaltextrun"/>
                <w:rFonts w:ascii="Calibri" w:hAnsi="Calibri" w:cs="Calibri"/>
                <w:i/>
                <w:iCs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?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9AB7C8" w14:textId="77777777" w:rsidR="00AB53DA" w:rsidRPr="00456CCF" w:rsidRDefault="00AB53DA" w:rsidP="00AB53DA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d’entraînement</w:t>
            </w:r>
          </w:p>
          <w:p w14:paraId="0221336B" w14:textId="77777777" w:rsidR="0081635E" w:rsidRPr="0081635E" w:rsidRDefault="0081635E">
            <w:pPr>
              <w:rPr>
                <w:rFonts w:cstheme="minorHAnsi"/>
              </w:rPr>
            </w:pPr>
          </w:p>
          <w:p w14:paraId="5E03350E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fr-FR"/>
              </w:rPr>
              <w:t>Les marmottes</w:t>
            </w:r>
            <w:r w:rsidRPr="00686B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  <w:p w14:paraId="3C1749BB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Une famille de marmottes brunes a mangé 135 fleurs. Une famille de marmottes grises en a mangé 76 de plus.  </w:t>
            </w:r>
          </w:p>
          <w:p w14:paraId="64745722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Combien cette famille de marmottes grises a-t-elle mangé de fleurs ?</w:t>
            </w:r>
            <w:r w:rsidRPr="00686B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  <w:p w14:paraId="1C16D152" w14:textId="77777777" w:rsidR="00AA2128" w:rsidRPr="00686B1F" w:rsidRDefault="00AA2128" w:rsidP="00CA0A06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58C5E60C" w14:textId="6EEE737D" w:rsidR="00AA2128" w:rsidRPr="00AA2128" w:rsidRDefault="00AA2128" w:rsidP="00CA0A06">
            <w:pPr>
              <w:textAlignment w:val="baseline"/>
              <w:rPr>
                <w:rFonts w:ascii="Segoe UI" w:eastAsia="Times New Roman" w:hAnsi="Segoe UI" w:cs="Segoe UI"/>
                <w:lang w:eastAsia="fr-FR"/>
              </w:rPr>
            </w:pPr>
            <w:r w:rsidRPr="00686B1F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fr-FR"/>
              </w:rPr>
              <w:t>Bilingue</w:t>
            </w:r>
            <w:r w:rsidRPr="00686B1F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– </w:t>
            </w:r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 xml:space="preserve">Die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>Murmeltiere</w:t>
            </w:r>
            <w:proofErr w:type="spellEnd"/>
            <w:r w:rsidR="003761B4" w:rsidRPr="003761B4">
              <w:rPr>
                <w:rStyle w:val="scxw256995751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Eine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Familie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Waldmurmeltiere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hat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135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Blumen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gefressen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.</w:t>
            </w:r>
            <w:r w:rsidR="003761B4" w:rsidRPr="003761B4">
              <w:rPr>
                <w:rStyle w:val="scxw256995751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Eine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Familie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Alpenmurmeltiere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hat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76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Blumen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mehr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gefressen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.</w:t>
            </w:r>
            <w:r w:rsidR="003761B4" w:rsidRPr="003761B4">
              <w:rPr>
                <w:rStyle w:val="scxw256995751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Wie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viele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Blumen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hat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die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Alpenmurmeltierfamilie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gefressen</w:t>
            </w:r>
            <w:proofErr w:type="spellEnd"/>
            <w:r w:rsid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?</w:t>
            </w:r>
            <w:bookmarkStart w:id="0" w:name="_GoBack"/>
            <w:bookmarkEnd w:id="0"/>
          </w:p>
        </w:tc>
        <w:tc>
          <w:tcPr>
            <w:tcW w:w="3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500D" w14:textId="77777777" w:rsidR="00AB53DA" w:rsidRPr="00456CCF" w:rsidRDefault="00AB53DA" w:rsidP="00AB53DA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2</w:t>
            </w:r>
          </w:p>
          <w:p w14:paraId="72A67076" w14:textId="77777777" w:rsidR="0081635E" w:rsidRPr="0081635E" w:rsidRDefault="0081635E">
            <w:pPr>
              <w:rPr>
                <w:rFonts w:cstheme="minorHAnsi"/>
              </w:rPr>
            </w:pPr>
          </w:p>
          <w:p w14:paraId="36362BB3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b/>
                <w:sz w:val="20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b/>
                <w:sz w:val="24"/>
                <w:u w:val="single"/>
                <w:lang w:eastAsia="fr-FR"/>
              </w:rPr>
              <w:t>Les skis</w:t>
            </w:r>
            <w:r w:rsidRPr="00DD1B4D">
              <w:rPr>
                <w:rFonts w:ascii="Calibri" w:eastAsia="Times New Roman" w:hAnsi="Calibri" w:cs="Calibri"/>
                <w:b/>
                <w:sz w:val="24"/>
                <w:lang w:eastAsia="fr-FR"/>
              </w:rPr>
              <w:t> </w:t>
            </w:r>
          </w:p>
          <w:p w14:paraId="57373D2E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sz w:val="24"/>
                <w:lang w:eastAsia="fr-FR"/>
              </w:rPr>
              <w:t>Une paire de skis est vendue à 663€ dans un magasin de sport. C’est 40€ de moins que sur internet. </w:t>
            </w:r>
          </w:p>
          <w:p w14:paraId="7D32EEAA" w14:textId="77777777" w:rsidR="00686B1F" w:rsidRPr="00686B1F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sz w:val="24"/>
                <w:lang w:eastAsia="fr-FR"/>
              </w:rPr>
              <w:t>A quel prix les skis sont-ils vendus sur internet ? </w:t>
            </w:r>
          </w:p>
          <w:p w14:paraId="50F87697" w14:textId="77777777" w:rsidR="00AA2128" w:rsidRPr="00DD1B4D" w:rsidRDefault="00AA2128" w:rsidP="00CA0A06">
            <w:pPr>
              <w:textAlignment w:val="baseline"/>
              <w:rPr>
                <w:rFonts w:eastAsia="Times New Roman" w:cstheme="minorHAnsi"/>
                <w:sz w:val="24"/>
                <w:lang w:eastAsia="fr-FR"/>
              </w:rPr>
            </w:pPr>
          </w:p>
          <w:p w14:paraId="3B1732ED" w14:textId="4CD1847C" w:rsidR="00AA2128" w:rsidRPr="00CA0A06" w:rsidRDefault="00AA2128" w:rsidP="00CA0A06">
            <w:pPr>
              <w:textAlignment w:val="baseline"/>
              <w:rPr>
                <w:rFonts w:eastAsia="Times New Roman" w:cstheme="minorHAnsi"/>
                <w:color w:val="000000"/>
                <w:lang w:eastAsia="fr-FR"/>
              </w:rPr>
            </w:pPr>
            <w:r w:rsidRPr="00DD1B4D">
              <w:rPr>
                <w:rFonts w:cstheme="minorHAnsi"/>
                <w:i/>
                <w:sz w:val="24"/>
              </w:rPr>
              <w:t>Bilingue</w:t>
            </w:r>
            <w:r w:rsidRPr="00DD1B4D">
              <w:rPr>
                <w:rFonts w:cstheme="minorHAnsi"/>
                <w:sz w:val="24"/>
              </w:rPr>
              <w:t xml:space="preserve"> – </w:t>
            </w:r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u w:val="single"/>
                <w:shd w:val="clear" w:color="auto" w:fill="FFFFFF"/>
              </w:rPr>
              <w:t>Die Skier</w:t>
            </w:r>
            <w:r w:rsidR="003761B4" w:rsidRPr="003761B4">
              <w:rPr>
                <w:rStyle w:val="normaltextrun"/>
                <w:rFonts w:ascii="Calibri" w:hAnsi="Calibri" w:cs="Calibri"/>
                <w:b/>
                <w:bCs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scxw31780514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Ein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Paar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Skier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kostet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in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einem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Sportgeschäft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663€.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Das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sind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40€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weniger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als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im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Internet. </w:t>
            </w:r>
            <w:r w:rsidR="003761B4" w:rsidRPr="003761B4">
              <w:rPr>
                <w:rStyle w:val="scxw31780514"/>
                <w:rFonts w:ascii="Calibri" w:hAnsi="Calibri" w:cs="Calibri"/>
                <w:sz w:val="24"/>
                <w:shd w:val="clear" w:color="auto" w:fill="FFFFFF"/>
              </w:rPr>
              <w:t> </w:t>
            </w:r>
            <w:r w:rsidR="003761B4" w:rsidRPr="003761B4">
              <w:rPr>
                <w:rFonts w:ascii="Calibri" w:hAnsi="Calibri" w:cs="Calibri"/>
                <w:sz w:val="24"/>
                <w:shd w:val="clear" w:color="auto" w:fill="FFFFFF"/>
              </w:rPr>
              <w:br/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Wie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viel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kostet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ein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Paar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Skier </w:t>
            </w:r>
            <w:proofErr w:type="spellStart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im</w:t>
            </w:r>
            <w:proofErr w:type="spellEnd"/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Internet</w:t>
            </w:r>
            <w:r w:rsid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 </w:t>
            </w:r>
            <w:r w:rsidR="003761B4" w:rsidRPr="003761B4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?</w:t>
            </w:r>
            <w:r w:rsidR="003761B4" w:rsidRPr="003761B4">
              <w:rPr>
                <w:rStyle w:val="eop"/>
                <w:rFonts w:ascii="Calibri" w:hAnsi="Calibri" w:cs="Calibri"/>
                <w:sz w:val="24"/>
                <w:shd w:val="clear" w:color="auto" w:fill="FFFFFF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F4C2" w14:textId="77777777" w:rsidR="00AB53DA" w:rsidRPr="00456CCF" w:rsidRDefault="00AB53DA" w:rsidP="00AB53DA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>Séance 4 Problème 2</w:t>
            </w:r>
          </w:p>
          <w:p w14:paraId="79114155" w14:textId="77777777" w:rsidR="0081635E" w:rsidRPr="0081635E" w:rsidRDefault="0081635E">
            <w:pPr>
              <w:rPr>
                <w:rFonts w:cstheme="minorHAnsi"/>
              </w:rPr>
            </w:pPr>
          </w:p>
          <w:p w14:paraId="537C42AE" w14:textId="77777777" w:rsidR="00686B1F" w:rsidRPr="00686B1F" w:rsidRDefault="00686B1F" w:rsidP="00686B1F">
            <w:pPr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b/>
                <w:u w:val="single"/>
                <w:lang w:eastAsia="fr-FR"/>
              </w:rPr>
              <w:t>La combinaison de ski</w:t>
            </w:r>
            <w:r w:rsidRPr="00DD1B4D">
              <w:rPr>
                <w:rFonts w:ascii="Calibri" w:eastAsia="Times New Roman" w:hAnsi="Calibri" w:cs="Calibri"/>
                <w:b/>
                <w:lang w:eastAsia="fr-FR"/>
              </w:rPr>
              <w:t> </w:t>
            </w:r>
          </w:p>
          <w:p w14:paraId="6116DFB5" w14:textId="77777777" w:rsidR="00686B1F" w:rsidRPr="00686B1F" w:rsidRDefault="00686B1F" w:rsidP="00686B1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lang w:eastAsia="fr-FR"/>
              </w:rPr>
              <w:t xml:space="preserve">Une combinaison de ski coûte 127€ dans le magasin </w:t>
            </w:r>
            <w:r w:rsidRPr="00DD1B4D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« Tout pour le ski ». </w:t>
            </w:r>
            <w:r w:rsidRPr="00DD1B4D">
              <w:rPr>
                <w:rFonts w:ascii="Calibri" w:eastAsia="Times New Roman" w:hAnsi="Calibri" w:cs="Calibri"/>
                <w:lang w:eastAsia="fr-FR"/>
              </w:rPr>
              <w:t>Dans un autre magasin</w:t>
            </w:r>
            <w:r w:rsidRPr="00DD1B4D">
              <w:rPr>
                <w:rFonts w:ascii="Calibri" w:eastAsia="Times New Roman" w:hAnsi="Calibri" w:cs="Calibri"/>
                <w:i/>
                <w:iCs/>
                <w:lang w:eastAsia="fr-FR"/>
              </w:rPr>
              <w:t>, « Tous à fond »,</w:t>
            </w:r>
            <w:r w:rsidRPr="00DD1B4D">
              <w:rPr>
                <w:rFonts w:ascii="Calibri" w:eastAsia="Times New Roman" w:hAnsi="Calibri" w:cs="Calibri"/>
                <w:lang w:eastAsia="fr-FR"/>
              </w:rPr>
              <w:t xml:space="preserve"> exactement la même combinaison est affichée 35€ moins cher. </w:t>
            </w:r>
          </w:p>
          <w:p w14:paraId="4590FC12" w14:textId="0FDE1AD4" w:rsidR="00686B1F" w:rsidRPr="00686B1F" w:rsidRDefault="00686B1F" w:rsidP="00686B1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bCs/>
                <w:lang w:eastAsia="fr-FR"/>
              </w:rPr>
              <w:t>Combien coûte la combinaison dans le magasin «</w:t>
            </w:r>
            <w:r w:rsidRPr="00DD1B4D">
              <w:rPr>
                <w:rFonts w:ascii="Calibri" w:eastAsia="Times New Roman" w:hAnsi="Calibri" w:cs="Calibri"/>
                <w:bCs/>
                <w:i/>
                <w:lang w:eastAsia="fr-FR"/>
              </w:rPr>
              <w:t> Tous à fond </w:t>
            </w:r>
            <w:r w:rsidRPr="00DD1B4D">
              <w:rPr>
                <w:rFonts w:ascii="Calibri" w:eastAsia="Times New Roman" w:hAnsi="Calibri" w:cs="Calibri"/>
                <w:bCs/>
                <w:lang w:eastAsia="fr-FR"/>
              </w:rPr>
              <w:t>» ?</w:t>
            </w:r>
          </w:p>
          <w:p w14:paraId="68A232FB" w14:textId="77777777" w:rsidR="0081635E" w:rsidRPr="00DD1B4D" w:rsidRDefault="0081635E" w:rsidP="00CA0A06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98F9D5B" w14:textId="6FF08467" w:rsidR="00686B1F" w:rsidRPr="00686B1F" w:rsidRDefault="00DD1B4D" w:rsidP="00686B1F">
            <w:pPr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i/>
                <w:lang w:eastAsia="fr-FR"/>
              </w:rPr>
              <w:t>Différencié</w:t>
            </w:r>
            <w:r w:rsidRPr="00DD1B4D">
              <w:rPr>
                <w:rFonts w:ascii="Calibri" w:eastAsia="Times New Roman" w:hAnsi="Calibri" w:cs="Calibri"/>
                <w:lang w:eastAsia="fr-FR"/>
              </w:rPr>
              <w:t xml:space="preserve"> – </w:t>
            </w:r>
            <w:r w:rsidR="00686B1F" w:rsidRPr="00DD1B4D">
              <w:rPr>
                <w:rFonts w:ascii="Calibri" w:eastAsia="Times New Roman" w:hAnsi="Calibri" w:cs="Calibri"/>
                <w:b/>
                <w:u w:val="single"/>
                <w:lang w:eastAsia="fr-FR"/>
              </w:rPr>
              <w:t>La combinaison de ski</w:t>
            </w:r>
          </w:p>
          <w:p w14:paraId="4594A332" w14:textId="77777777" w:rsidR="00686B1F" w:rsidRPr="00686B1F" w:rsidRDefault="00686B1F" w:rsidP="00686B1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lang w:eastAsia="fr-FR"/>
              </w:rPr>
              <w:t xml:space="preserve">Une combinaison de ski coûte 139€ dans le magasin </w:t>
            </w:r>
            <w:r w:rsidRPr="00DD1B4D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« Tout pour le ski ». </w:t>
            </w:r>
            <w:r w:rsidRPr="00DD1B4D">
              <w:rPr>
                <w:rFonts w:ascii="Calibri" w:eastAsia="Times New Roman" w:hAnsi="Calibri" w:cs="Calibri"/>
                <w:lang w:eastAsia="fr-FR"/>
              </w:rPr>
              <w:t>Dans un autre magasin</w:t>
            </w:r>
            <w:r w:rsidRPr="00DD1B4D">
              <w:rPr>
                <w:rFonts w:ascii="Calibri" w:eastAsia="Times New Roman" w:hAnsi="Calibri" w:cs="Calibri"/>
                <w:i/>
                <w:iCs/>
                <w:lang w:eastAsia="fr-FR"/>
              </w:rPr>
              <w:t>, « Tous à fond »,</w:t>
            </w:r>
            <w:r w:rsidRPr="00DD1B4D">
              <w:rPr>
                <w:rFonts w:ascii="Calibri" w:eastAsia="Times New Roman" w:hAnsi="Calibri" w:cs="Calibri"/>
                <w:lang w:eastAsia="fr-FR"/>
              </w:rPr>
              <w:t xml:space="preserve"> exactement la même combinaison est affichée 40€ moins cher. </w:t>
            </w:r>
          </w:p>
          <w:p w14:paraId="04097C67" w14:textId="68D0085F" w:rsidR="00686B1F" w:rsidRPr="00DD1B4D" w:rsidRDefault="00686B1F" w:rsidP="00CA0A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DD1B4D">
              <w:rPr>
                <w:rFonts w:ascii="Calibri" w:eastAsia="Times New Roman" w:hAnsi="Calibri" w:cs="Calibri"/>
                <w:bCs/>
                <w:lang w:eastAsia="fr-FR"/>
              </w:rPr>
              <w:t>Combien coûte la combinaison dans le magasin «</w:t>
            </w:r>
            <w:r w:rsidRPr="00DD1B4D">
              <w:rPr>
                <w:rFonts w:ascii="Calibri" w:eastAsia="Times New Roman" w:hAnsi="Calibri" w:cs="Calibri"/>
                <w:bCs/>
                <w:i/>
                <w:lang w:eastAsia="fr-FR"/>
              </w:rPr>
              <w:t> Tous à fond </w:t>
            </w:r>
            <w:r w:rsidRPr="00DD1B4D">
              <w:rPr>
                <w:rFonts w:ascii="Calibri" w:eastAsia="Times New Roman" w:hAnsi="Calibri" w:cs="Calibri"/>
                <w:bCs/>
                <w:lang w:eastAsia="fr-FR"/>
              </w:rPr>
              <w:t>» ?</w:t>
            </w:r>
          </w:p>
        </w:tc>
      </w:tr>
      <w:tr w:rsidR="00AB53DA" w:rsidRPr="0081635E" w14:paraId="5C6A9B11" w14:textId="77777777" w:rsidTr="00AA2128">
        <w:trPr>
          <w:trHeight w:val="1435"/>
        </w:trPr>
        <w:tc>
          <w:tcPr>
            <w:tcW w:w="2263" w:type="dxa"/>
            <w:vAlign w:val="center"/>
          </w:tcPr>
          <w:p w14:paraId="4E5E12BE" w14:textId="250DBC56" w:rsidR="00AB53DA" w:rsidRPr="00055152" w:rsidRDefault="00AB53DA" w:rsidP="00AB53DA">
            <w:pPr>
              <w:jc w:val="center"/>
              <w:rPr>
                <w:b/>
                <w:sz w:val="28"/>
                <w:szCs w:val="28"/>
              </w:rPr>
            </w:pPr>
            <w:r w:rsidRPr="00D84CE1">
              <w:rPr>
                <w:b/>
                <w:sz w:val="28"/>
                <w:szCs w:val="28"/>
                <w:u w:val="single"/>
              </w:rPr>
              <w:t>Bonus n°1 :</w:t>
            </w:r>
            <w:r>
              <w:rPr>
                <w:b/>
                <w:sz w:val="28"/>
                <w:szCs w:val="28"/>
              </w:rPr>
              <w:t xml:space="preserve"> problème atypique </w:t>
            </w:r>
            <w:r w:rsidR="00686B1F">
              <w:rPr>
                <w:b/>
                <w:sz w:val="28"/>
                <w:szCs w:val="28"/>
              </w:rPr>
              <w:t>préparant à l’utilisation d’algorithmes</w:t>
            </w:r>
          </w:p>
        </w:tc>
        <w:tc>
          <w:tcPr>
            <w:tcW w:w="13125" w:type="dxa"/>
            <w:gridSpan w:val="4"/>
            <w:tcBorders>
              <w:top w:val="single" w:sz="6" w:space="0" w:color="auto"/>
            </w:tcBorders>
          </w:tcPr>
          <w:p w14:paraId="2EE3CB30" w14:textId="410A5809" w:rsidR="00DD1B4D" w:rsidRPr="00265C88" w:rsidRDefault="00DD1B4D" w:rsidP="00686B1F">
            <w:pPr>
              <w:textAlignment w:val="baseline"/>
              <w:rPr>
                <w:rFonts w:ascii="Calibri" w:eastAsia="Times New Roman" w:hAnsi="Calibri" w:cs="Calibri"/>
                <w:b/>
                <w:sz w:val="24"/>
                <w:u w:val="single"/>
                <w:lang w:eastAsia="fr-FR"/>
              </w:rPr>
            </w:pPr>
            <w:r w:rsidRPr="00265C88">
              <w:rPr>
                <w:rFonts w:ascii="Calibri" w:eastAsia="Times New Roman" w:hAnsi="Calibri" w:cs="Calibri"/>
                <w:b/>
                <w:sz w:val="24"/>
                <w:u w:val="single"/>
                <w:lang w:eastAsia="fr-FR"/>
              </w:rPr>
              <w:t>Bonus n°1 : Les équipes</w:t>
            </w:r>
          </w:p>
          <w:p w14:paraId="2C404F39" w14:textId="55761A82" w:rsidR="00DD1B4D" w:rsidRPr="00265C88" w:rsidRDefault="00686B1F" w:rsidP="00686B1F">
            <w:pPr>
              <w:textAlignment w:val="baseline"/>
              <w:rPr>
                <w:rFonts w:ascii="Calibri" w:eastAsia="Times New Roman" w:hAnsi="Calibri" w:cs="Calibri"/>
                <w:sz w:val="24"/>
                <w:lang w:eastAsia="fr-FR"/>
              </w:rPr>
            </w:pPr>
            <w:r w:rsidRPr="00265C88">
              <w:rPr>
                <w:rFonts w:ascii="Calibri" w:eastAsia="Times New Roman" w:hAnsi="Calibri" w:cs="Calibri"/>
                <w:sz w:val="24"/>
                <w:lang w:eastAsia="fr-FR"/>
              </w:rPr>
              <w:t>La maitresse veut faire des équipes en EPS. Il y a 24 élèves dans la classe.</w:t>
            </w:r>
          </w:p>
          <w:p w14:paraId="47DB0FAE" w14:textId="44E033CD" w:rsidR="00DD1B4D" w:rsidRPr="00265C88" w:rsidRDefault="00DD1B4D" w:rsidP="00686B1F">
            <w:pPr>
              <w:textAlignment w:val="baseline"/>
              <w:rPr>
                <w:rFonts w:ascii="Calibri" w:eastAsia="Times New Roman" w:hAnsi="Calibri" w:cs="Calibri"/>
                <w:sz w:val="24"/>
                <w:lang w:eastAsia="fr-FR"/>
              </w:rPr>
            </w:pPr>
            <w:r w:rsidRPr="00265C88">
              <w:rPr>
                <w:rFonts w:ascii="Calibri" w:eastAsia="Times New Roman" w:hAnsi="Calibri" w:cs="Calibri"/>
                <w:sz w:val="24"/>
                <w:lang w:eastAsia="fr-FR"/>
              </w:rPr>
              <w:t>Contrainte : Chaque équipe est constituée d’un nombre pair d’élèves, et toutes les équipes doivent avoir le même nombre d’élèves.</w:t>
            </w:r>
          </w:p>
          <w:p w14:paraId="2A16A932" w14:textId="683013D7" w:rsidR="00686B1F" w:rsidRPr="00265C88" w:rsidRDefault="00686B1F" w:rsidP="00686B1F">
            <w:pPr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fr-FR"/>
              </w:rPr>
            </w:pPr>
            <w:r w:rsidRPr="00265C88">
              <w:rPr>
                <w:rFonts w:ascii="Calibri" w:eastAsia="Times New Roman" w:hAnsi="Calibri" w:cs="Calibri"/>
                <w:sz w:val="24"/>
                <w:lang w:eastAsia="fr-FR"/>
              </w:rPr>
              <w:t>Trouve toutes les organisations possibles.</w:t>
            </w:r>
          </w:p>
          <w:p w14:paraId="2761579B" w14:textId="6AE8B007" w:rsidR="00AB53DA" w:rsidRPr="00456CCF" w:rsidRDefault="00AB53DA" w:rsidP="00AA2128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</w:tr>
    </w:tbl>
    <w:p w14:paraId="33FDD83D" w14:textId="77777777" w:rsidR="00AB53DA" w:rsidRDefault="00AB53DA" w:rsidP="004071F9">
      <w:pPr>
        <w:spacing w:after="0"/>
        <w:rPr>
          <w:sz w:val="28"/>
          <w:szCs w:val="28"/>
        </w:rPr>
      </w:pPr>
    </w:p>
    <w:p w14:paraId="5C200549" w14:textId="77777777" w:rsidR="00AB53DA" w:rsidRDefault="00AB53DA" w:rsidP="00AB53DA">
      <w:pPr>
        <w:rPr>
          <w:sz w:val="28"/>
          <w:szCs w:val="28"/>
        </w:rPr>
      </w:pPr>
      <w:r w:rsidRPr="0037588F">
        <w:rPr>
          <w:sz w:val="28"/>
          <w:szCs w:val="28"/>
        </w:rPr>
        <w:t>Deux typologies de problèmes vous sont proposées pendant cette manche. Vous pouvez</w:t>
      </w:r>
      <w:r>
        <w:rPr>
          <w:sz w:val="28"/>
          <w:szCs w:val="28"/>
        </w:rPr>
        <w:t> :</w:t>
      </w:r>
    </w:p>
    <w:p w14:paraId="5377ADDD" w14:textId="77777777" w:rsidR="00AB53DA" w:rsidRDefault="00AB53DA" w:rsidP="00AB53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Travailler les deux types de problèmes, en suivant l’ordre des séances (</w:t>
      </w:r>
      <w:r w:rsidRPr="00456CCF">
        <w:rPr>
          <w:color w:val="FF0000"/>
          <w:sz w:val="28"/>
          <w:szCs w:val="28"/>
        </w:rPr>
        <w:t>séance 1</w:t>
      </w:r>
      <w:r>
        <w:rPr>
          <w:sz w:val="28"/>
          <w:szCs w:val="28"/>
        </w:rPr>
        <w:t xml:space="preserve">, </w:t>
      </w:r>
      <w:r w:rsidRPr="00456CCF">
        <w:rPr>
          <w:color w:val="0070C0"/>
          <w:sz w:val="28"/>
          <w:szCs w:val="28"/>
        </w:rPr>
        <w:t>séance 2</w:t>
      </w:r>
      <w:r>
        <w:rPr>
          <w:sz w:val="28"/>
          <w:szCs w:val="28"/>
        </w:rPr>
        <w:t xml:space="preserve">, </w:t>
      </w:r>
      <w:r w:rsidRPr="00456CCF">
        <w:rPr>
          <w:color w:val="00B050"/>
          <w:sz w:val="28"/>
          <w:szCs w:val="28"/>
        </w:rPr>
        <w:t>séance 3</w:t>
      </w:r>
      <w:r>
        <w:rPr>
          <w:sz w:val="28"/>
          <w:szCs w:val="28"/>
        </w:rPr>
        <w:t xml:space="preserve">, </w:t>
      </w:r>
      <w:r w:rsidRPr="00456CCF">
        <w:rPr>
          <w:color w:val="7030A0"/>
          <w:sz w:val="28"/>
          <w:szCs w:val="28"/>
        </w:rPr>
        <w:t>séance 4</w:t>
      </w:r>
      <w:r>
        <w:rPr>
          <w:sz w:val="28"/>
          <w:szCs w:val="28"/>
        </w:rPr>
        <w:t>)</w:t>
      </w:r>
    </w:p>
    <w:p w14:paraId="7E176F36" w14:textId="023F1264" w:rsidR="00055152" w:rsidRPr="00DD1B4D" w:rsidRDefault="00AB53DA" w:rsidP="001177E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DD1B4D">
        <w:rPr>
          <w:sz w:val="28"/>
          <w:szCs w:val="28"/>
        </w:rPr>
        <w:t xml:space="preserve">Travailler une seule typologie (en suivant l’ordre de la deuxième </w:t>
      </w:r>
      <w:r w:rsidRPr="00DD1B4D">
        <w:rPr>
          <w:b/>
          <w:sz w:val="28"/>
          <w:szCs w:val="28"/>
        </w:rPr>
        <w:t>OU</w:t>
      </w:r>
      <w:r w:rsidRPr="00DD1B4D">
        <w:rPr>
          <w:sz w:val="28"/>
          <w:szCs w:val="28"/>
        </w:rPr>
        <w:t xml:space="preserve"> de la troisième ligne du tableau)</w:t>
      </w:r>
    </w:p>
    <w:sectPr w:rsidR="00055152" w:rsidRPr="00DD1B4D" w:rsidSect="004071F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7C6"/>
    <w:multiLevelType w:val="hybridMultilevel"/>
    <w:tmpl w:val="611E1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2"/>
    <w:rsid w:val="00055152"/>
    <w:rsid w:val="00265C88"/>
    <w:rsid w:val="00297E12"/>
    <w:rsid w:val="0037588F"/>
    <w:rsid w:val="003761B4"/>
    <w:rsid w:val="003E52A1"/>
    <w:rsid w:val="004071F9"/>
    <w:rsid w:val="00416789"/>
    <w:rsid w:val="004B2ECE"/>
    <w:rsid w:val="00536436"/>
    <w:rsid w:val="005F32A2"/>
    <w:rsid w:val="00652374"/>
    <w:rsid w:val="006829C0"/>
    <w:rsid w:val="00686B1F"/>
    <w:rsid w:val="0081635E"/>
    <w:rsid w:val="009C6E8D"/>
    <w:rsid w:val="009D6910"/>
    <w:rsid w:val="00AA2128"/>
    <w:rsid w:val="00AB53DA"/>
    <w:rsid w:val="00AD5F1D"/>
    <w:rsid w:val="00CA0A06"/>
    <w:rsid w:val="00DD1B4D"/>
    <w:rsid w:val="00F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19F"/>
  <w15:chartTrackingRefBased/>
  <w15:docId w15:val="{252B2C2B-6658-4625-AE09-C2D66FA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E52A1"/>
  </w:style>
  <w:style w:type="character" w:customStyle="1" w:styleId="eop">
    <w:name w:val="eop"/>
    <w:basedOn w:val="Policepardfaut"/>
    <w:rsid w:val="003E52A1"/>
  </w:style>
  <w:style w:type="paragraph" w:styleId="Paragraphedeliste">
    <w:name w:val="List Paragraph"/>
    <w:basedOn w:val="Normal"/>
    <w:uiPriority w:val="34"/>
    <w:qFormat/>
    <w:rsid w:val="0037588F"/>
    <w:pPr>
      <w:ind w:left="720"/>
      <w:contextualSpacing/>
    </w:pPr>
  </w:style>
  <w:style w:type="character" w:customStyle="1" w:styleId="scxw72317223">
    <w:name w:val="scxw72317223"/>
    <w:basedOn w:val="Policepardfaut"/>
    <w:rsid w:val="00686B1F"/>
  </w:style>
  <w:style w:type="character" w:customStyle="1" w:styleId="scxw240384945">
    <w:name w:val="scxw240384945"/>
    <w:basedOn w:val="Policepardfaut"/>
    <w:rsid w:val="00686B1F"/>
  </w:style>
  <w:style w:type="character" w:customStyle="1" w:styleId="scxw85615706">
    <w:name w:val="scxw85615706"/>
    <w:basedOn w:val="Policepardfaut"/>
    <w:rsid w:val="00686B1F"/>
  </w:style>
  <w:style w:type="character" w:customStyle="1" w:styleId="scxw96639008">
    <w:name w:val="scxw96639008"/>
    <w:basedOn w:val="Policepardfaut"/>
    <w:rsid w:val="00686B1F"/>
  </w:style>
  <w:style w:type="character" w:customStyle="1" w:styleId="scxw82147589">
    <w:name w:val="scxw82147589"/>
    <w:basedOn w:val="Policepardfaut"/>
    <w:rsid w:val="003761B4"/>
  </w:style>
  <w:style w:type="character" w:customStyle="1" w:styleId="scxw256995751">
    <w:name w:val="scxw256995751"/>
    <w:basedOn w:val="Policepardfaut"/>
    <w:rsid w:val="003761B4"/>
  </w:style>
  <w:style w:type="character" w:customStyle="1" w:styleId="scxw172571914">
    <w:name w:val="scxw172571914"/>
    <w:basedOn w:val="Policepardfaut"/>
    <w:rsid w:val="003761B4"/>
  </w:style>
  <w:style w:type="character" w:customStyle="1" w:styleId="scxw31780514">
    <w:name w:val="scxw31780514"/>
    <w:basedOn w:val="Policepardfaut"/>
    <w:rsid w:val="0037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7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7" ma:contentTypeDescription="Crée un document." ma:contentTypeScope="" ma:versionID="3b01ee45c54ee813385be25f0537f830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b5672727d4912de21cdf282e43d8231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A5098-4734-4C57-B274-DB904AD4BF3C}"/>
</file>

<file path=customXml/itemProps2.xml><?xml version="1.0" encoding="utf-8"?>
<ds:datastoreItem xmlns:ds="http://schemas.openxmlformats.org/officeDocument/2006/customXml" ds:itemID="{720E72DC-6B18-4A2E-9AB3-7FEDBFD347AC}"/>
</file>

<file path=customXml/itemProps3.xml><?xml version="1.0" encoding="utf-8"?>
<ds:datastoreItem xmlns:ds="http://schemas.openxmlformats.org/officeDocument/2006/customXml" ds:itemID="{744FEB8A-FD10-4C64-84F0-2D3C03228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vdionisi</dc:creator>
  <cp:keywords/>
  <dc:description/>
  <cp:lastModifiedBy>Vincent Dionisi</cp:lastModifiedBy>
  <cp:revision>13</cp:revision>
  <dcterms:created xsi:type="dcterms:W3CDTF">2023-01-09T08:09:00Z</dcterms:created>
  <dcterms:modified xsi:type="dcterms:W3CDTF">2023-03-07T17:08:00Z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